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8477" w14:textId="77777777" w:rsidR="003274A7" w:rsidRPr="001A3F72" w:rsidRDefault="00395C83" w:rsidP="001A3F72">
      <w:pPr>
        <w:jc w:val="center"/>
        <w:rPr>
          <w:b/>
        </w:rPr>
      </w:pPr>
      <w:r w:rsidRPr="001A3F72">
        <w:rPr>
          <w:b/>
        </w:rPr>
        <w:t>DECLARAÇÃO DE AQUIESCÊNCIA</w:t>
      </w:r>
    </w:p>
    <w:p w14:paraId="476D8478" w14:textId="77777777" w:rsidR="00395C83" w:rsidRDefault="00395C83"/>
    <w:p w14:paraId="476D8479" w14:textId="77777777" w:rsidR="001A3F72" w:rsidRDefault="001A3F72"/>
    <w:p w14:paraId="476D847A" w14:textId="77777777" w:rsidR="00395C83" w:rsidRDefault="00395C83" w:rsidP="001A3F72">
      <w:pPr>
        <w:jc w:val="both"/>
      </w:pPr>
      <w:r>
        <w:t>Eu, Dr(a</w:t>
      </w:r>
      <w:r w:rsidRPr="001A3F72">
        <w:t>)</w:t>
      </w:r>
      <w:r w:rsidR="001A3F72">
        <w:t xml:space="preserve"> [</w:t>
      </w:r>
      <w:r w:rsidRPr="001A3F72">
        <w:rPr>
          <w:color w:val="FF0000"/>
        </w:rPr>
        <w:t>NOME DO MÉDICO(A)</w:t>
      </w:r>
      <w:r w:rsidR="001A3F72">
        <w:t>]</w:t>
      </w:r>
      <w:r w:rsidRPr="001A3F72">
        <w:t>,</w:t>
      </w:r>
      <w:r>
        <w:t xml:space="preserve"> inscrito(a) no CRMMG sob o nº </w:t>
      </w:r>
      <w:r w:rsidR="001A3F72">
        <w:t>(</w:t>
      </w:r>
      <w:r w:rsidR="001A3F72" w:rsidRPr="001A3F72">
        <w:rPr>
          <w:color w:val="FF0000"/>
        </w:rPr>
        <w:t>XXXXX</w:t>
      </w:r>
      <w:r w:rsidR="001A3F72">
        <w:t>)</w:t>
      </w:r>
      <w:r>
        <w:t>, declaro que não possuo acúmulo de cargos de diretoria nos termos da Resolução CFM 2147/2016 e 2152/2016, aceitando o registro de minha candidatura nas eleições a serem realizadas em (</w:t>
      </w:r>
      <w:r w:rsidR="001A3F72" w:rsidRPr="001A3F72">
        <w:rPr>
          <w:color w:val="FF0000"/>
        </w:rPr>
        <w:t>DATA DAS ELEIÇÕES</w:t>
      </w:r>
      <w:r>
        <w:t xml:space="preserve">) para o cargo de </w:t>
      </w:r>
      <w:r w:rsidR="001A3F72">
        <w:t>(</w:t>
      </w:r>
      <w:r w:rsidR="001A3F72">
        <w:rPr>
          <w:color w:val="FF0000"/>
        </w:rPr>
        <w:t xml:space="preserve">DIRETOR CLÍNICO </w:t>
      </w:r>
      <w:r w:rsidR="001A3F72" w:rsidRPr="001A3F72">
        <w:rPr>
          <w:color w:val="FF0000"/>
          <w:u w:val="single"/>
        </w:rPr>
        <w:t>ou</w:t>
      </w:r>
      <w:r w:rsidR="001A3F72">
        <w:rPr>
          <w:color w:val="FF0000"/>
        </w:rPr>
        <w:t xml:space="preserve"> </w:t>
      </w:r>
      <w:r w:rsidR="001A3F72" w:rsidRPr="001A3F72">
        <w:rPr>
          <w:color w:val="FF0000"/>
        </w:rPr>
        <w:t>VICE-DIRETOR CLÍNICO</w:t>
      </w:r>
      <w:r w:rsidR="001A3F72">
        <w:rPr>
          <w:color w:val="FF0000"/>
        </w:rPr>
        <w:t xml:space="preserve"> </w:t>
      </w:r>
      <w:r w:rsidR="001A3F72" w:rsidRPr="001A3F72">
        <w:rPr>
          <w:color w:val="FF0000"/>
          <w:u w:val="single"/>
        </w:rPr>
        <w:t>ou</w:t>
      </w:r>
      <w:r w:rsidR="001A3F72" w:rsidRPr="001A3F72">
        <w:rPr>
          <w:color w:val="FF0000"/>
        </w:rPr>
        <w:t xml:space="preserve"> MEMBRO DA COMISSÃO DE ÉTICA MÉDICA</w:t>
      </w:r>
      <w:r w:rsidR="001A3F72">
        <w:t xml:space="preserve">) </w:t>
      </w:r>
      <w:r w:rsidRPr="001A3F72">
        <w:t>do(a</w:t>
      </w:r>
      <w:r>
        <w:t>) (</w:t>
      </w:r>
      <w:r w:rsidR="001A3F72" w:rsidRPr="001A3F72">
        <w:rPr>
          <w:color w:val="FF0000"/>
        </w:rPr>
        <w:t>RAZÃO SOCIAL</w:t>
      </w:r>
      <w:r w:rsidRPr="001A3F72">
        <w:rPr>
          <w:color w:val="FF0000"/>
        </w:rPr>
        <w:t xml:space="preserve"> </w:t>
      </w:r>
      <w:r w:rsidR="001A3F72" w:rsidRPr="001A3F72">
        <w:rPr>
          <w:color w:val="FF0000"/>
        </w:rPr>
        <w:t>DA INSTITUIÇÃO</w:t>
      </w:r>
      <w:r>
        <w:t>)</w:t>
      </w:r>
      <w:r w:rsidR="001A3F72">
        <w:t>, inscrita no CRMMG sob o nº (</w:t>
      </w:r>
      <w:r w:rsidR="001A3F72" w:rsidRPr="001A3F72">
        <w:rPr>
          <w:color w:val="FF0000"/>
        </w:rPr>
        <w:t>XXXX</w:t>
      </w:r>
      <w:r w:rsidR="001A3F72">
        <w:t>),</w:t>
      </w:r>
      <w:r>
        <w:t xml:space="preserve"> onde </w:t>
      </w:r>
      <w:r w:rsidR="001A3F72">
        <w:t>presto meus serviços como médico.</w:t>
      </w:r>
    </w:p>
    <w:p w14:paraId="476D847B" w14:textId="77777777" w:rsidR="001A3F72" w:rsidRDefault="001A3F72" w:rsidP="001A3F72">
      <w:pPr>
        <w:jc w:val="both"/>
      </w:pPr>
    </w:p>
    <w:p w14:paraId="476D847C" w14:textId="25491AB2" w:rsidR="001A3F72" w:rsidRDefault="001A3F72" w:rsidP="001A3F72">
      <w:pPr>
        <w:jc w:val="both"/>
      </w:pPr>
      <w:r>
        <w:t>Local e data</w:t>
      </w:r>
      <w:r w:rsidR="00630AC7">
        <w:t xml:space="preserve"> </w:t>
      </w:r>
      <w:r w:rsidR="00630AC7" w:rsidRPr="00625B4D">
        <w:rPr>
          <w:rFonts w:ascii="Calibri" w:hAnsi="Calibri" w:cs="Calibri"/>
          <w:color w:val="FF0000"/>
        </w:rPr>
        <w:t>(antecedência mínima de 15 (quinze) dias da data da eleição)</w:t>
      </w:r>
    </w:p>
    <w:p w14:paraId="476D847D" w14:textId="77777777" w:rsidR="001A3F72" w:rsidRDefault="001A3F72" w:rsidP="001A3F72">
      <w:pPr>
        <w:jc w:val="both"/>
      </w:pPr>
    </w:p>
    <w:p w14:paraId="476D847E" w14:textId="77777777" w:rsidR="001A3F72" w:rsidRDefault="001A3F72" w:rsidP="001A3F72">
      <w:pPr>
        <w:jc w:val="both"/>
      </w:pPr>
    </w:p>
    <w:p w14:paraId="476D847F" w14:textId="77777777" w:rsidR="001A3F72" w:rsidRDefault="001A3F72" w:rsidP="001A3F72">
      <w:pPr>
        <w:jc w:val="center"/>
      </w:pPr>
      <w:r>
        <w:t>_____________________________</w:t>
      </w:r>
    </w:p>
    <w:p w14:paraId="476D8480" w14:textId="77777777" w:rsidR="001A3F72" w:rsidRDefault="001A3F72" w:rsidP="00094F9E">
      <w:pPr>
        <w:jc w:val="center"/>
      </w:pPr>
      <w:r>
        <w:t>(Assinatura e Carimbo)</w:t>
      </w:r>
    </w:p>
    <w:sectPr w:rsidR="001A3F72" w:rsidSect="00140174"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45C2" w14:textId="77777777" w:rsidR="0046585A" w:rsidRDefault="0046585A" w:rsidP="00E95A0C">
      <w:pPr>
        <w:spacing w:after="0" w:line="240" w:lineRule="auto"/>
      </w:pPr>
      <w:r>
        <w:separator/>
      </w:r>
    </w:p>
  </w:endnote>
  <w:endnote w:type="continuationSeparator" w:id="0">
    <w:p w14:paraId="3D00DE19" w14:textId="77777777" w:rsidR="0046585A" w:rsidRDefault="0046585A" w:rsidP="00E9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8485" w14:textId="77777777" w:rsidR="00E95A0C" w:rsidRPr="00E95A0C" w:rsidRDefault="00E95A0C" w:rsidP="00140174">
    <w:pPr>
      <w:pStyle w:val="Textodenotaderodap"/>
      <w:jc w:val="both"/>
      <w:rPr>
        <w:rFonts w:ascii="Calibri" w:hAnsi="Calibri" w:cs="Calibri"/>
      </w:rPr>
    </w:pPr>
    <w:r w:rsidRPr="00E95A0C">
      <w:rPr>
        <w:rFonts w:ascii="Calibri" w:hAnsi="Calibri" w:cs="Calibri"/>
      </w:rPr>
      <w:t xml:space="preserve">(Resolução CFM 2147/2016) </w:t>
    </w:r>
  </w:p>
  <w:p w14:paraId="476D8486" w14:textId="77777777" w:rsidR="00E95A0C" w:rsidRPr="00E95A0C" w:rsidRDefault="00E95A0C" w:rsidP="00140174">
    <w:pPr>
      <w:pStyle w:val="Rodap"/>
      <w:jc w:val="both"/>
      <w:rPr>
        <w:rFonts w:ascii="Calibri" w:hAnsi="Calibri" w:cs="Calibri"/>
        <w:sz w:val="20"/>
        <w:szCs w:val="20"/>
      </w:rPr>
    </w:pPr>
    <w:r w:rsidRPr="00E95A0C">
      <w:rPr>
        <w:rFonts w:ascii="Calibri" w:hAnsi="Calibri" w:cs="Calibri"/>
        <w:sz w:val="20"/>
        <w:szCs w:val="20"/>
      </w:rPr>
      <w:t xml:space="preserve">Art. 8º - Ao médico será permitido assumir a responsabilidade, seja como Diretor Técnico, seja como Diretor Clínico, </w:t>
    </w:r>
    <w:r w:rsidRPr="00E95A0C">
      <w:rPr>
        <w:rFonts w:ascii="Calibri" w:hAnsi="Calibri" w:cs="Calibri"/>
        <w:b/>
        <w:sz w:val="20"/>
        <w:szCs w:val="20"/>
      </w:rPr>
      <w:t>em duas instituições públicas ou privadas, prestadoras de serviços médicos</w:t>
    </w:r>
    <w:r w:rsidRPr="00E95A0C">
      <w:rPr>
        <w:rFonts w:ascii="Calibri" w:hAnsi="Calibri" w:cs="Calibri"/>
        <w:sz w:val="20"/>
        <w:szCs w:val="20"/>
      </w:rPr>
      <w:t>, mesmo quando tratar-se de filiais, subsidiárias ou sucursais da mesma instituição(...).</w:t>
    </w:r>
  </w:p>
  <w:p w14:paraId="476D8487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</w:p>
  <w:p w14:paraId="476D8488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  <w:r w:rsidRPr="00E95A0C">
      <w:rPr>
        <w:sz w:val="20"/>
        <w:szCs w:val="20"/>
      </w:rPr>
      <w:t>(Resolução CFM 2152/2016)</w:t>
    </w:r>
  </w:p>
  <w:p w14:paraId="476D8489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  <w:r w:rsidRPr="00E95A0C">
      <w:rPr>
        <w:sz w:val="20"/>
        <w:szCs w:val="20"/>
      </w:rPr>
      <w:t xml:space="preserve">Art. 10 - Não poderão integrar as Comissões de Ética Médica os médicos </w:t>
    </w:r>
    <w:r w:rsidRPr="00E95A0C">
      <w:rPr>
        <w:b/>
        <w:sz w:val="20"/>
        <w:szCs w:val="20"/>
      </w:rPr>
      <w:t>que exercerem cargos de direção técnica, clínica ou administrativa da instituição</w:t>
    </w:r>
    <w:r w:rsidRPr="00E95A0C">
      <w:rPr>
        <w:sz w:val="20"/>
        <w:szCs w:val="20"/>
      </w:rPr>
      <w:t xml:space="preserve"> e os que não estejam quites com o Conselho Regional de Medicina.</w:t>
    </w:r>
  </w:p>
  <w:p w14:paraId="476D848A" w14:textId="77777777" w:rsidR="00E95A0C" w:rsidRPr="00E95A0C" w:rsidRDefault="00E95A0C" w:rsidP="00140174">
    <w:pPr>
      <w:pStyle w:val="Rodap"/>
      <w:jc w:val="both"/>
      <w:rPr>
        <w:sz w:val="20"/>
        <w:szCs w:val="20"/>
      </w:rPr>
    </w:pPr>
    <w:r w:rsidRPr="00E95A0C">
      <w:rPr>
        <w:b/>
        <w:sz w:val="20"/>
        <w:szCs w:val="20"/>
      </w:rPr>
      <w:t>Parágrafo único.</w:t>
    </w:r>
    <w:r w:rsidRPr="00E95A0C">
      <w:rPr>
        <w:sz w:val="20"/>
        <w:szCs w:val="20"/>
      </w:rPr>
      <w:t xml:space="preserve"> Quando investidos nas funções de direção durante o curso de seu mandato, o médico deverá se afastar dos trabalhos da Comissão de Ética Médica, enquanto perdurar o impedimento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BBB5" w14:textId="77777777" w:rsidR="0046585A" w:rsidRDefault="0046585A" w:rsidP="00E95A0C">
      <w:pPr>
        <w:spacing w:after="0" w:line="240" w:lineRule="auto"/>
      </w:pPr>
      <w:r>
        <w:separator/>
      </w:r>
    </w:p>
  </w:footnote>
  <w:footnote w:type="continuationSeparator" w:id="0">
    <w:p w14:paraId="08736169" w14:textId="77777777" w:rsidR="0046585A" w:rsidRDefault="0046585A" w:rsidP="00E95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83"/>
    <w:rsid w:val="00094F9E"/>
    <w:rsid w:val="00140174"/>
    <w:rsid w:val="001A3F72"/>
    <w:rsid w:val="001A5250"/>
    <w:rsid w:val="003274A7"/>
    <w:rsid w:val="00395C83"/>
    <w:rsid w:val="0046585A"/>
    <w:rsid w:val="00630AC7"/>
    <w:rsid w:val="00653667"/>
    <w:rsid w:val="00934380"/>
    <w:rsid w:val="00E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D8477"/>
  <w15:chartTrackingRefBased/>
  <w15:docId w15:val="{34668E8B-8AE2-42AC-8ABF-063CE17D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A0C"/>
  </w:style>
  <w:style w:type="paragraph" w:styleId="Rodap">
    <w:name w:val="footer"/>
    <w:basedOn w:val="Normal"/>
    <w:link w:val="RodapChar"/>
    <w:uiPriority w:val="99"/>
    <w:unhideWhenUsed/>
    <w:rsid w:val="00E9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A0C"/>
  </w:style>
  <w:style w:type="paragraph" w:styleId="Corpodetexto">
    <w:name w:val="Body Text"/>
    <w:basedOn w:val="Normal"/>
    <w:link w:val="CorpodetextoChar"/>
    <w:semiHidden/>
    <w:rsid w:val="00E95A0C"/>
    <w:pPr>
      <w:spacing w:after="0" w:line="36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95A0C"/>
    <w:rPr>
      <w:rFonts w:ascii="Arial" w:eastAsia="Times New Roman" w:hAnsi="Arial" w:cs="Arial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95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95A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AB94293525C4CB8425FD53C158636" ma:contentTypeVersion="13" ma:contentTypeDescription="Crie um novo documento." ma:contentTypeScope="" ma:versionID="415022215e52783ab34a56cb725395ee">
  <xsd:schema xmlns:xsd="http://www.w3.org/2001/XMLSchema" xmlns:xs="http://www.w3.org/2001/XMLSchema" xmlns:p="http://schemas.microsoft.com/office/2006/metadata/properties" xmlns:ns2="1b9c14f5-bc94-45dd-8456-383ff62abc4b" xmlns:ns3="54f803ab-6de5-418f-9d04-6377d1698d69" targetNamespace="http://schemas.microsoft.com/office/2006/metadata/properties" ma:root="true" ma:fieldsID="763801357fb0031c55570466be7a435f" ns2:_="" ns3:_="">
    <xsd:import namespace="1b9c14f5-bc94-45dd-8456-383ff62abc4b"/>
    <xsd:import namespace="54f803ab-6de5-418f-9d04-6377d1698d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14f5-bc94-45dd-8456-383ff62abc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5666d2-e053-4fc7-ac89-f56e06db9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03ab-6de5-418f-9d04-6377d1698d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f7224ba-1010-4b63-8926-8aa1f1b1d223}" ma:internalName="TaxCatchAll" ma:showField="CatchAllData" ma:web="54f803ab-6de5-418f-9d04-6377d1698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803ab-6de5-418f-9d04-6377d1698d69" xsi:nil="true"/>
    <lcf76f155ced4ddcb4097134ff3c332f xmlns="1b9c14f5-bc94-45dd-8456-383ff62abc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A83B2-15E7-431C-9883-959CEE576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c14f5-bc94-45dd-8456-383ff62abc4b"/>
    <ds:schemaRef ds:uri="54f803ab-6de5-418f-9d04-6377d1698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82251-3363-4FEC-9830-46468FCEBDDD}">
  <ds:schemaRefs>
    <ds:schemaRef ds:uri="http://schemas.microsoft.com/office/2006/metadata/properties"/>
    <ds:schemaRef ds:uri="http://schemas.microsoft.com/office/infopath/2007/PartnerControls"/>
    <ds:schemaRef ds:uri="54f803ab-6de5-418f-9d04-6377d1698d69"/>
    <ds:schemaRef ds:uri="1b9c14f5-bc94-45dd-8456-383ff62abc4b"/>
  </ds:schemaRefs>
</ds:datastoreItem>
</file>

<file path=customXml/itemProps3.xml><?xml version="1.0" encoding="utf-8"?>
<ds:datastoreItem xmlns:ds="http://schemas.openxmlformats.org/officeDocument/2006/customXml" ds:itemID="{A18370B8-1D76-40C8-9BF2-D0FCF4880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Vaniele Guimaraes do Val</dc:creator>
  <cp:keywords/>
  <dc:description/>
  <cp:lastModifiedBy>Valdirley Barbosa de Oliveira</cp:lastModifiedBy>
  <cp:revision>5</cp:revision>
  <dcterms:created xsi:type="dcterms:W3CDTF">2020-11-16T19:04:00Z</dcterms:created>
  <dcterms:modified xsi:type="dcterms:W3CDTF">2025-09-02T17:09:00Z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0x010100478AB94293525C4CB8425FD53C158636</vt:lpwstr>
  </property>
  <property fmtid="{D5CDD505-2E9C-101B-9397-08002B2CF9AE}" pid="3" name="MediaServiceImageTags">
    <vt:lpwstr/>
  </property>
</Properties>
</file>